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5478F" w:rsidRDefault="0005478F">
      <w:pPr>
        <w:spacing w:after="160" w:line="259" w:lineRule="auto"/>
        <w:jc w:val="center"/>
        <w:rPr>
          <w:rFonts w:ascii="Calibri" w:eastAsia="Calibri" w:hAnsi="Calibri" w:cs="Calibri"/>
          <w:b/>
          <w:sz w:val="48"/>
          <w:szCs w:val="48"/>
        </w:rPr>
      </w:pPr>
    </w:p>
    <w:p w14:paraId="00000002" w14:textId="77777777" w:rsidR="0005478F" w:rsidRDefault="0005478F">
      <w:pPr>
        <w:spacing w:after="160" w:line="259" w:lineRule="auto"/>
        <w:jc w:val="center"/>
        <w:rPr>
          <w:rFonts w:ascii="Calibri" w:eastAsia="Calibri" w:hAnsi="Calibri" w:cs="Calibri"/>
          <w:b/>
          <w:sz w:val="48"/>
          <w:szCs w:val="48"/>
        </w:rPr>
      </w:pPr>
    </w:p>
    <w:p w14:paraId="00000003" w14:textId="77777777" w:rsidR="0005478F" w:rsidRDefault="009B79EA">
      <w:pPr>
        <w:spacing w:after="160" w:line="259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Závod ve 3D lukostřelbě Horní Bečva</w:t>
      </w:r>
    </w:p>
    <w:p w14:paraId="00000004" w14:textId="77777777" w:rsidR="0005478F" w:rsidRDefault="0005478F">
      <w:pPr>
        <w:spacing w:after="160" w:line="259" w:lineRule="auto"/>
        <w:rPr>
          <w:rFonts w:ascii="Calibri" w:eastAsia="Calibri" w:hAnsi="Calibri" w:cs="Calibri"/>
          <w:b/>
          <w:sz w:val="40"/>
          <w:szCs w:val="40"/>
        </w:rPr>
      </w:pPr>
    </w:p>
    <w:p w14:paraId="00000005" w14:textId="77777777" w:rsidR="0005478F" w:rsidRDefault="009B79EA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Všeobecná ustanovení </w:t>
      </w:r>
    </w:p>
    <w:p w14:paraId="00000006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  <w:b/>
          <w:sz w:val="28"/>
          <w:szCs w:val="28"/>
        </w:rPr>
      </w:pPr>
    </w:p>
    <w:p w14:paraId="00000007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Pořadatel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  <w:t xml:space="preserve">LK Phoenix Kostelec, </w:t>
      </w:r>
      <w:proofErr w:type="spellStart"/>
      <w:r>
        <w:rPr>
          <w:rFonts w:ascii="Calibri" w:eastAsia="Calibri" w:hAnsi="Calibri" w:cs="Calibri"/>
        </w:rPr>
        <w:t>z.s</w:t>
      </w:r>
      <w:proofErr w:type="spellEnd"/>
      <w:r>
        <w:rPr>
          <w:rFonts w:ascii="Calibri" w:eastAsia="Calibri" w:hAnsi="Calibri" w:cs="Calibri"/>
        </w:rPr>
        <w:t xml:space="preserve">  </w:t>
      </w:r>
    </w:p>
    <w:p w14:paraId="00000008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Zajišťuje: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>1. Valašský lukostřelecký 3D parkur v Beskydech</w:t>
      </w:r>
    </w:p>
    <w:p w14:paraId="00000009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Datum: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11.9.2021</w:t>
      </w:r>
    </w:p>
    <w:p w14:paraId="0000000A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Místo: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3D parkur Horní Bečva, 49.</w:t>
      </w:r>
      <w:proofErr w:type="gramStart"/>
      <w:r>
        <w:rPr>
          <w:rFonts w:ascii="Calibri" w:eastAsia="Calibri" w:hAnsi="Calibri" w:cs="Calibri"/>
        </w:rPr>
        <w:t>4204556N</w:t>
      </w:r>
      <w:proofErr w:type="gramEnd"/>
      <w:r>
        <w:rPr>
          <w:rFonts w:ascii="Calibri" w:eastAsia="Calibri" w:hAnsi="Calibri" w:cs="Calibri"/>
        </w:rPr>
        <w:t xml:space="preserve"> 18.2800806E</w:t>
      </w:r>
    </w:p>
    <w:p w14:paraId="0000000B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Ředitel závodu:</w:t>
      </w:r>
      <w:r>
        <w:rPr>
          <w:rFonts w:ascii="Calibri" w:eastAsia="Calibri" w:hAnsi="Calibri" w:cs="Calibri"/>
        </w:rPr>
        <w:t xml:space="preserve"> Ing. Pavel </w:t>
      </w:r>
      <w:proofErr w:type="spellStart"/>
      <w:r>
        <w:rPr>
          <w:rFonts w:ascii="Calibri" w:eastAsia="Calibri" w:hAnsi="Calibri" w:cs="Calibri"/>
        </w:rPr>
        <w:t>Repák</w:t>
      </w:r>
      <w:proofErr w:type="spellEnd"/>
    </w:p>
    <w:p w14:paraId="0000000C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Rozhodčí:</w:t>
      </w:r>
      <w:r>
        <w:rPr>
          <w:rFonts w:ascii="Calibri" w:eastAsia="Calibri" w:hAnsi="Calibri" w:cs="Calibri"/>
        </w:rPr>
        <w:t xml:space="preserve"> -</w:t>
      </w:r>
    </w:p>
    <w:p w14:paraId="0000000D" w14:textId="4E6C8FD4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Přihlášky:</w:t>
      </w:r>
      <w:r>
        <w:rPr>
          <w:rFonts w:ascii="Calibri" w:eastAsia="Calibri" w:hAnsi="Calibri" w:cs="Calibri"/>
        </w:rPr>
        <w:t xml:space="preserve"> Přihlášky zasílejte přes Rcherz.com nebo na e-mailem na adresu: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navratilova@eradesign.cz</w:t>
        </w:r>
      </w:hyperlink>
      <w:r>
        <w:rPr>
          <w:rFonts w:ascii="Calibri" w:eastAsia="Calibri" w:hAnsi="Calibri" w:cs="Calibri"/>
        </w:rPr>
        <w:t xml:space="preserve"> nebo tel.7773</w:t>
      </w:r>
      <w:r>
        <w:rPr>
          <w:rFonts w:ascii="Calibri" w:eastAsia="Calibri" w:hAnsi="Calibri" w:cs="Calibri"/>
        </w:rPr>
        <w:t>44196 Radka Navrátilová do středy 8.</w:t>
      </w:r>
      <w:r w:rsidR="00497577">
        <w:rPr>
          <w:rFonts w:ascii="Calibri" w:eastAsia="Calibri" w:hAnsi="Calibri" w:cs="Calibri"/>
        </w:rPr>
        <w:t>9.2021</w:t>
      </w:r>
      <w:r>
        <w:rPr>
          <w:rFonts w:ascii="Calibri" w:eastAsia="Calibri" w:hAnsi="Calibri" w:cs="Calibri"/>
        </w:rPr>
        <w:t>. Pořadatel si vyhrazuje právo omezit účast podle kapacity střelnice na 40 závodících.</w:t>
      </w:r>
    </w:p>
    <w:p w14:paraId="0000000E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Důležité upozornění</w:t>
      </w:r>
      <w:r>
        <w:rPr>
          <w:rFonts w:ascii="Calibri" w:eastAsia="Calibri" w:hAnsi="Calibri" w:cs="Calibri"/>
        </w:rPr>
        <w:t xml:space="preserve">: Mohou startovat i nelicencovaní závodníci </w:t>
      </w:r>
      <w:proofErr w:type="gramStart"/>
      <w:r>
        <w:rPr>
          <w:rFonts w:ascii="Calibri" w:eastAsia="Calibri" w:hAnsi="Calibri" w:cs="Calibri"/>
        </w:rPr>
        <w:t>ČLS - přihlašování</w:t>
      </w:r>
      <w:proofErr w:type="gramEnd"/>
      <w:r>
        <w:rPr>
          <w:rFonts w:ascii="Calibri" w:eastAsia="Calibri" w:hAnsi="Calibri" w:cs="Calibri"/>
        </w:rPr>
        <w:t xml:space="preserve"> možné pouze přes e-mail.</w:t>
      </w:r>
    </w:p>
    <w:p w14:paraId="0000000F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Rozlosování: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Prove</w:t>
      </w:r>
      <w:r>
        <w:rPr>
          <w:rFonts w:ascii="Calibri" w:eastAsia="Calibri" w:hAnsi="Calibri" w:cs="Calibri"/>
        </w:rPr>
        <w:t xml:space="preserve">de pořadatel po uzavření přihlášek. </w:t>
      </w:r>
    </w:p>
    <w:p w14:paraId="00000010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Ubytování: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Není zajišťováno </w:t>
      </w:r>
    </w:p>
    <w:p w14:paraId="00000011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Občerstvení: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není zajištěn </w:t>
      </w:r>
    </w:p>
    <w:p w14:paraId="00000012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Startovné: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Dospělí 300,- Kč, dorost 200,- bez oběda a žactvo 100,- bez oběda</w:t>
      </w:r>
    </w:p>
    <w:p w14:paraId="00000013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14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15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16" w14:textId="77777777" w:rsidR="0005478F" w:rsidRDefault="009B79EA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Technická ustanovení </w:t>
      </w:r>
    </w:p>
    <w:p w14:paraId="00000017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  <w:b/>
        </w:rPr>
      </w:pPr>
    </w:p>
    <w:p w14:paraId="00000018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Předpis:</w:t>
      </w:r>
      <w:r>
        <w:rPr>
          <w:rFonts w:ascii="Calibri" w:eastAsia="Calibri" w:hAnsi="Calibri" w:cs="Calibri"/>
        </w:rPr>
        <w:t xml:space="preserve"> Závodí se podle pravidel WA </w:t>
      </w:r>
      <w:proofErr w:type="gramStart"/>
      <w:r>
        <w:rPr>
          <w:rFonts w:ascii="Calibri" w:eastAsia="Calibri" w:hAnsi="Calibri" w:cs="Calibri"/>
        </w:rPr>
        <w:t>3D</w:t>
      </w:r>
      <w:proofErr w:type="gramEnd"/>
      <w:r>
        <w:rPr>
          <w:rFonts w:ascii="Calibri" w:eastAsia="Calibri" w:hAnsi="Calibri" w:cs="Calibri"/>
        </w:rPr>
        <w:t xml:space="preserve">, Soutěžního řádu ČLS a podle ustanovení tohoto rozpisu. </w:t>
      </w:r>
    </w:p>
    <w:p w14:paraId="00000019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Sestava:</w:t>
      </w:r>
      <w:r>
        <w:rPr>
          <w:rFonts w:ascii="Calibri" w:eastAsia="Calibri" w:hAnsi="Calibri" w:cs="Calibri"/>
        </w:rPr>
        <w:t xml:space="preserve"> okruh 1x24 figur </w:t>
      </w:r>
      <w:proofErr w:type="gramStart"/>
      <w:r>
        <w:rPr>
          <w:rFonts w:ascii="Calibri" w:eastAsia="Calibri" w:hAnsi="Calibri" w:cs="Calibri"/>
        </w:rPr>
        <w:t>3D</w:t>
      </w:r>
      <w:proofErr w:type="gramEnd"/>
      <w:r>
        <w:rPr>
          <w:rFonts w:ascii="Calibri" w:eastAsia="Calibri" w:hAnsi="Calibri" w:cs="Calibri"/>
        </w:rPr>
        <w:t xml:space="preserve"> terčů</w:t>
      </w:r>
    </w:p>
    <w:p w14:paraId="0000001A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Třídy:</w:t>
      </w:r>
      <w:r>
        <w:rPr>
          <w:rFonts w:ascii="Calibri" w:eastAsia="Calibri" w:hAnsi="Calibri" w:cs="Calibri"/>
        </w:rPr>
        <w:t xml:space="preserve"> muži, ženy, senioři, seniorky, junioři, juniorky, kadeti, kadetky, žáci, žákyně </w:t>
      </w:r>
    </w:p>
    <w:p w14:paraId="0000001B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Divize:</w:t>
      </w:r>
      <w:r>
        <w:rPr>
          <w:rFonts w:ascii="Calibri" w:eastAsia="Calibri" w:hAnsi="Calibri" w:cs="Calibri"/>
        </w:rPr>
        <w:t xml:space="preserve"> holý luk, instinktivní luk, dlouhý luk, jezdecký luk</w:t>
      </w:r>
    </w:p>
    <w:p w14:paraId="0000001C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Kapacita:</w:t>
      </w:r>
      <w:r>
        <w:rPr>
          <w:rFonts w:ascii="Calibri" w:eastAsia="Calibri" w:hAnsi="Calibri" w:cs="Calibri"/>
        </w:rPr>
        <w:t xml:space="preserve"> Maximálně 40 střelců.</w:t>
      </w:r>
    </w:p>
    <w:p w14:paraId="0000001D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Ceny:</w:t>
      </w:r>
      <w:r>
        <w:rPr>
          <w:rFonts w:ascii="Calibri" w:eastAsia="Calibri" w:hAnsi="Calibri" w:cs="Calibri"/>
        </w:rPr>
        <w:t xml:space="preserve"> Ceny se udílejí v dané divizi a třídě, ve které se závodu zúčastní minimáln</w:t>
      </w:r>
      <w:r>
        <w:rPr>
          <w:rFonts w:ascii="Calibri" w:eastAsia="Calibri" w:hAnsi="Calibri" w:cs="Calibri"/>
        </w:rPr>
        <w:t xml:space="preserve">ě pět střelců. Pořadatel si vyhrazuje právo v případě nižšího počtu střelců možnost sloučit k účelu udílení cen závodníky z různých kategorií. </w:t>
      </w:r>
    </w:p>
    <w:p w14:paraId="0000001E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1F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20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21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22" w14:textId="77777777" w:rsidR="0005478F" w:rsidRDefault="009B79EA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Časový harmonogram: </w:t>
      </w:r>
    </w:p>
    <w:p w14:paraId="00000023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  <w:b/>
        </w:rPr>
      </w:pPr>
    </w:p>
    <w:p w14:paraId="00000024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Prezence:</w:t>
      </w:r>
      <w:r>
        <w:rPr>
          <w:rFonts w:ascii="Calibri" w:eastAsia="Calibri" w:hAnsi="Calibri" w:cs="Calibri"/>
        </w:rPr>
        <w:t xml:space="preserve"> 8:30-9:30  </w:t>
      </w:r>
    </w:p>
    <w:p w14:paraId="00000025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Zahájení závodu:</w:t>
      </w:r>
      <w:r>
        <w:rPr>
          <w:rFonts w:ascii="Calibri" w:eastAsia="Calibri" w:hAnsi="Calibri" w:cs="Calibri"/>
        </w:rPr>
        <w:t xml:space="preserve"> 10:00</w:t>
      </w:r>
    </w:p>
    <w:p w14:paraId="00000026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27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28" w14:textId="77777777" w:rsidR="0005478F" w:rsidRDefault="009B79EA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Doplňující informace</w:t>
      </w:r>
    </w:p>
    <w:p w14:paraId="00000029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2A" w14:textId="77777777" w:rsidR="0005478F" w:rsidRDefault="009B79EA">
      <w:pPr>
        <w:spacing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Všichni závodníci</w:t>
      </w:r>
      <w:r>
        <w:rPr>
          <w:rFonts w:ascii="Calibri" w:eastAsia="Calibri" w:hAnsi="Calibri" w:cs="Calibri"/>
        </w:rPr>
        <w:t xml:space="preserve">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</w:t>
      </w:r>
      <w:r>
        <w:rPr>
          <w:rFonts w:ascii="Calibri" w:eastAsia="Calibri" w:hAnsi="Calibri" w:cs="Calibri"/>
        </w:rPr>
        <w:t>tností od sezóny 2017/2018 zcela zakázáno „</w:t>
      </w:r>
      <w:proofErr w:type="spellStart"/>
      <w:r>
        <w:rPr>
          <w:rFonts w:ascii="Calibri" w:eastAsia="Calibri" w:hAnsi="Calibri" w:cs="Calibri"/>
        </w:rPr>
        <w:t>Camo</w:t>
      </w:r>
      <w:proofErr w:type="spellEnd"/>
      <w:r>
        <w:rPr>
          <w:rFonts w:ascii="Calibri" w:eastAsia="Calibri" w:hAnsi="Calibri" w:cs="Calibri"/>
        </w:rPr>
        <w:t>“ zbarvení/potisk na veškerém sportovním vybavení oblečení i doplňcích.“ Žádáme účastníky, aby toto ustanovení respektovali</w:t>
      </w:r>
    </w:p>
    <w:p w14:paraId="0000002B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2C" w14:textId="77777777" w:rsidR="0005478F" w:rsidRDefault="0005478F">
      <w:pPr>
        <w:spacing w:line="259" w:lineRule="auto"/>
        <w:ind w:left="720"/>
        <w:rPr>
          <w:rFonts w:ascii="Calibri" w:eastAsia="Calibri" w:hAnsi="Calibri" w:cs="Calibri"/>
        </w:rPr>
      </w:pPr>
    </w:p>
    <w:p w14:paraId="0000002D" w14:textId="77777777" w:rsidR="0005478F" w:rsidRDefault="009B79EA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Ing. Pavel </w:t>
      </w:r>
      <w:proofErr w:type="spellStart"/>
      <w:r>
        <w:rPr>
          <w:rFonts w:ascii="Calibri" w:eastAsia="Calibri" w:hAnsi="Calibri" w:cs="Calibri"/>
        </w:rPr>
        <w:t>Repák</w:t>
      </w:r>
      <w:proofErr w:type="spellEnd"/>
    </w:p>
    <w:p w14:paraId="0000002E" w14:textId="77777777" w:rsidR="0005478F" w:rsidRDefault="009B79EA">
      <w:pPr>
        <w:spacing w:after="160" w:line="259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závodu</w:t>
      </w:r>
    </w:p>
    <w:p w14:paraId="0000002F" w14:textId="77777777" w:rsidR="0005478F" w:rsidRDefault="0005478F"/>
    <w:sectPr w:rsidR="0005478F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996B" w14:textId="77777777" w:rsidR="009B79EA" w:rsidRDefault="009B79EA">
      <w:pPr>
        <w:spacing w:line="240" w:lineRule="auto"/>
      </w:pPr>
      <w:r>
        <w:separator/>
      </w:r>
    </w:p>
  </w:endnote>
  <w:endnote w:type="continuationSeparator" w:id="0">
    <w:p w14:paraId="181C6FC3" w14:textId="77777777" w:rsidR="009B79EA" w:rsidRDefault="009B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C488" w14:textId="77777777" w:rsidR="009B79EA" w:rsidRDefault="009B79EA">
      <w:pPr>
        <w:spacing w:line="240" w:lineRule="auto"/>
      </w:pPr>
      <w:r>
        <w:separator/>
      </w:r>
    </w:p>
  </w:footnote>
  <w:footnote w:type="continuationSeparator" w:id="0">
    <w:p w14:paraId="1FDBF0D5" w14:textId="77777777" w:rsidR="009B79EA" w:rsidRDefault="009B7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05478F" w:rsidRDefault="009B79EA">
    <w:pPr>
      <w:jc w:val="center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>1.Valašský lukostřelecký 3D parkur v Beskydech</w:t>
    </w:r>
  </w:p>
  <w:p w14:paraId="00000031" w14:textId="77777777" w:rsidR="0005478F" w:rsidRDefault="009B79EA">
    <w:pPr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E722E"/>
    <w:multiLevelType w:val="multilevel"/>
    <w:tmpl w:val="4BC64C5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8F"/>
    <w:rsid w:val="0005478F"/>
    <w:rsid w:val="00497577"/>
    <w:rsid w:val="009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E798"/>
  <w15:docId w15:val="{5D610B15-CDEA-495D-9B26-D2A0D8C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vratilova@eradesig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Navrátilová</cp:lastModifiedBy>
  <cp:revision>2</cp:revision>
  <dcterms:created xsi:type="dcterms:W3CDTF">2021-06-10T07:58:00Z</dcterms:created>
  <dcterms:modified xsi:type="dcterms:W3CDTF">2021-06-10T07:59:00Z</dcterms:modified>
</cp:coreProperties>
</file>